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19" w:rsidRDefault="002D2F54">
      <w:r>
        <w:rPr>
          <w:noProof/>
          <w:color w:val="0000FF"/>
          <w:lang w:eastAsia="it-IT"/>
        </w:rPr>
        <w:drawing>
          <wp:inline distT="0" distB="0" distL="0" distR="0">
            <wp:extent cx="5915025" cy="1371600"/>
            <wp:effectExtent l="19050" t="0" r="9525" b="0"/>
            <wp:docPr id="1" name="irc_mi" descr="Risultati immagini per compagnia del tango cremon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compagnia del tango cremon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F54" w:rsidRDefault="002D2F54" w:rsidP="002D2F54">
      <w:pPr>
        <w:jc w:val="center"/>
      </w:pPr>
      <w:r>
        <w:rPr>
          <w:noProof/>
          <w:color w:val="0000FF"/>
          <w:lang w:eastAsia="it-IT"/>
        </w:rPr>
        <w:drawing>
          <wp:inline distT="0" distB="0" distL="0" distR="0">
            <wp:extent cx="5000625" cy="2788227"/>
            <wp:effectExtent l="19050" t="0" r="9525" b="0"/>
            <wp:docPr id="4" name="irc_mi" descr="Risultati immagini per compagnia del tango cremo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compagnia del tango cremon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71" cy="27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F54" w:rsidRDefault="002D2F54"/>
    <w:p w:rsidR="002D2F54" w:rsidRDefault="002D2F54" w:rsidP="002D2F54">
      <w:pPr>
        <w:jc w:val="center"/>
        <w:rPr>
          <w:sz w:val="52"/>
          <w:szCs w:val="52"/>
        </w:rPr>
      </w:pPr>
      <w:r>
        <w:rPr>
          <w:sz w:val="52"/>
          <w:szCs w:val="52"/>
        </w:rPr>
        <w:t>Vi invita allo spettacolo che si terrà presso</w:t>
      </w:r>
    </w:p>
    <w:p w:rsidR="002D2F54" w:rsidRPr="002D2F54" w:rsidRDefault="002D2F54" w:rsidP="002D2F54">
      <w:pPr>
        <w:jc w:val="center"/>
        <w:rPr>
          <w:sz w:val="40"/>
          <w:szCs w:val="40"/>
        </w:rPr>
      </w:pPr>
    </w:p>
    <w:p w:rsidR="002D2F54" w:rsidRDefault="002D2F54" w:rsidP="002D2F54">
      <w:pPr>
        <w:jc w:val="center"/>
        <w:rPr>
          <w:b/>
          <w:sz w:val="72"/>
          <w:szCs w:val="72"/>
        </w:rPr>
      </w:pPr>
      <w:r w:rsidRPr="002D2F54">
        <w:rPr>
          <w:b/>
          <w:sz w:val="72"/>
          <w:szCs w:val="72"/>
        </w:rPr>
        <w:t>SALA POLIVALENTE (ex cucine)</w:t>
      </w:r>
    </w:p>
    <w:p w:rsidR="002D2F54" w:rsidRDefault="002D2F54" w:rsidP="002D2F54">
      <w:pPr>
        <w:jc w:val="center"/>
        <w:rPr>
          <w:b/>
          <w:sz w:val="72"/>
          <w:szCs w:val="72"/>
        </w:rPr>
      </w:pPr>
      <w:r w:rsidRPr="002D2F54">
        <w:rPr>
          <w:b/>
          <w:sz w:val="72"/>
          <w:szCs w:val="72"/>
        </w:rPr>
        <w:t>DOMENICA 24 MARZO ALLE ORE 15.30</w:t>
      </w:r>
    </w:p>
    <w:p w:rsidR="002D2F54" w:rsidRDefault="002D2F54" w:rsidP="002D2F54">
      <w:pPr>
        <w:spacing w:after="0" w:line="240" w:lineRule="auto"/>
        <w:jc w:val="center"/>
        <w:rPr>
          <w:i/>
          <w:sz w:val="44"/>
          <w:szCs w:val="44"/>
        </w:rPr>
      </w:pPr>
    </w:p>
    <w:p w:rsidR="002D2F54" w:rsidRPr="002D2F54" w:rsidRDefault="002D2F54" w:rsidP="002D2F54">
      <w:pPr>
        <w:spacing w:after="0" w:line="240" w:lineRule="auto"/>
        <w:jc w:val="center"/>
        <w:rPr>
          <w:i/>
          <w:sz w:val="44"/>
          <w:szCs w:val="44"/>
        </w:rPr>
      </w:pPr>
      <w:r w:rsidRPr="002D2F54">
        <w:rPr>
          <w:i/>
          <w:sz w:val="44"/>
          <w:szCs w:val="44"/>
        </w:rPr>
        <w:t>Un particolare ringraziamento alla Associazione Amici della Terza Età per la collaborazione</w:t>
      </w:r>
      <w:r>
        <w:rPr>
          <w:i/>
          <w:sz w:val="44"/>
          <w:szCs w:val="44"/>
        </w:rPr>
        <w:t>.</w:t>
      </w:r>
    </w:p>
    <w:sectPr w:rsidR="002D2F54" w:rsidRPr="002D2F54" w:rsidSect="00EF2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2F54"/>
    <w:rsid w:val="002D2F54"/>
    <w:rsid w:val="004204E3"/>
    <w:rsid w:val="00AC6492"/>
    <w:rsid w:val="00E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8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it/url?sa=i&amp;rct=j&amp;q=&amp;esrc=s&amp;source=images&amp;cd=&amp;ved=2ahUKEwi_mcz3oovhAhXP2qQKHR7vAR0QjRx6BAgBEAU&amp;url=https://www.bergamonews.it/evento/a-treviglio-in-scena-la-storia-del-tango-senza-barriere/&amp;psig=AOvVaw0eagrGyGt6tX0X_2sVp_er&amp;ust=1552984119870468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oogle.it/url?sa=i&amp;rct=j&amp;q=&amp;esrc=s&amp;source=images&amp;cd=&amp;cad=rja&amp;uact=8&amp;ved=2ahUKEwiF-sfgoovhAhVODewKHXjwAcYQjRx6BAgBEAU&amp;url=http://www.lacompagniadeltango.it/&amp;psig=AOvVaw0Mw0BIAeS3s2p2hEXnNVfH&amp;ust=15529840869194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HP Inc.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sociale</cp:lastModifiedBy>
  <cp:revision>2</cp:revision>
  <dcterms:created xsi:type="dcterms:W3CDTF">2019-03-18T08:38:00Z</dcterms:created>
  <dcterms:modified xsi:type="dcterms:W3CDTF">2019-03-18T08:38:00Z</dcterms:modified>
</cp:coreProperties>
</file>